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16EDA" w14:textId="6872499F" w:rsidR="00D87EF3" w:rsidRDefault="00D42B24" w:rsidP="00A118F2">
      <w:pPr>
        <w:spacing w:line="276" w:lineRule="auto"/>
        <w:ind w:firstLine="284"/>
        <w:jc w:val="both"/>
      </w:pPr>
      <w:r>
        <w:rPr>
          <w:noProof/>
        </w:rPr>
        <w:drawing>
          <wp:inline distT="0" distB="0" distL="0" distR="0" wp14:anchorId="184ED3B4" wp14:editId="2E9A1708">
            <wp:extent cx="1371600" cy="14954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A3445" w14:textId="77777777" w:rsidR="00A118F2" w:rsidRDefault="00A118F2" w:rsidP="00A118F2">
      <w:pPr>
        <w:spacing w:line="276" w:lineRule="auto"/>
        <w:ind w:firstLine="284"/>
        <w:jc w:val="both"/>
      </w:pPr>
    </w:p>
    <w:p w14:paraId="027C3FAE" w14:textId="77777777" w:rsidR="00A118F2" w:rsidRPr="00D42B24" w:rsidRDefault="00A118F2" w:rsidP="00A118F2">
      <w:pPr>
        <w:spacing w:line="276" w:lineRule="auto"/>
        <w:ind w:firstLine="284"/>
        <w:jc w:val="both"/>
        <w:rPr>
          <w:b/>
          <w:bCs/>
        </w:rPr>
      </w:pPr>
      <w:r w:rsidRPr="00D42B24">
        <w:rPr>
          <w:b/>
          <w:bCs/>
        </w:rPr>
        <w:t>LISTA DE PRECIOS ÚTILES DE ASEO Y SANITIZACIÓN PARA EMPRESAS</w:t>
      </w:r>
    </w:p>
    <w:p w14:paraId="4638EF40" w14:textId="688E08ED" w:rsidR="00A118F2" w:rsidRPr="00D42B24" w:rsidRDefault="00A118F2" w:rsidP="00A118F2">
      <w:pPr>
        <w:spacing w:line="276" w:lineRule="auto"/>
        <w:ind w:firstLine="284"/>
        <w:jc w:val="both"/>
        <w:rPr>
          <w:i/>
          <w:iCs/>
        </w:rPr>
      </w:pPr>
      <w:r w:rsidRPr="00D42B24">
        <w:rPr>
          <w:i/>
          <w:iCs/>
        </w:rPr>
        <w:t>FORMATO</w:t>
      </w:r>
      <w:r w:rsidR="00D42B24" w:rsidRPr="00D42B24">
        <w:rPr>
          <w:i/>
          <w:iCs/>
        </w:rPr>
        <w:t>:</w:t>
      </w:r>
      <w:r w:rsidRPr="00D42B24">
        <w:rPr>
          <w:i/>
          <w:iCs/>
        </w:rPr>
        <w:t xml:space="preserve"> 5 LITROS</w:t>
      </w:r>
    </w:p>
    <w:p w14:paraId="42749FEB" w14:textId="77777777" w:rsidR="00A118F2" w:rsidRDefault="00A118F2" w:rsidP="00A118F2">
      <w:pPr>
        <w:spacing w:line="276" w:lineRule="auto"/>
        <w:ind w:firstLine="284"/>
        <w:jc w:val="both"/>
      </w:pP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118F2" w14:paraId="2ADB8315" w14:textId="77777777" w:rsidTr="00A118F2">
        <w:tc>
          <w:tcPr>
            <w:tcW w:w="2207" w:type="dxa"/>
          </w:tcPr>
          <w:p w14:paraId="1A35E3FB" w14:textId="0A74FCAD" w:rsidR="00A118F2" w:rsidRPr="00A118F2" w:rsidRDefault="00A118F2" w:rsidP="00A118F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Producto</w:t>
            </w:r>
          </w:p>
        </w:tc>
        <w:tc>
          <w:tcPr>
            <w:tcW w:w="2207" w:type="dxa"/>
          </w:tcPr>
          <w:p w14:paraId="2077DCCB" w14:textId="5B24D73E" w:rsidR="00A118F2" w:rsidRPr="00A118F2" w:rsidRDefault="00A118F2" w:rsidP="00A118F2">
            <w:pPr>
              <w:spacing w:line="276" w:lineRule="auto"/>
              <w:jc w:val="both"/>
              <w:rPr>
                <w:b/>
                <w:bCs/>
              </w:rPr>
            </w:pPr>
            <w:r w:rsidRPr="00A118F2">
              <w:rPr>
                <w:b/>
                <w:bCs/>
              </w:rPr>
              <w:t>Neto</w:t>
            </w:r>
            <w:r w:rsidR="007A7D04">
              <w:rPr>
                <w:b/>
                <w:bCs/>
              </w:rPr>
              <w:t xml:space="preserve"> </w:t>
            </w:r>
          </w:p>
        </w:tc>
        <w:tc>
          <w:tcPr>
            <w:tcW w:w="2207" w:type="dxa"/>
          </w:tcPr>
          <w:p w14:paraId="315E0B99" w14:textId="2F62455C" w:rsidR="00A118F2" w:rsidRPr="00A118F2" w:rsidRDefault="00A118F2" w:rsidP="00A118F2">
            <w:pPr>
              <w:spacing w:line="276" w:lineRule="auto"/>
              <w:jc w:val="both"/>
              <w:rPr>
                <w:b/>
                <w:bCs/>
              </w:rPr>
            </w:pPr>
            <w:r w:rsidRPr="00A118F2">
              <w:rPr>
                <w:b/>
                <w:bCs/>
              </w:rPr>
              <w:t>Iva</w:t>
            </w:r>
            <w:r w:rsidR="007A7D04">
              <w:rPr>
                <w:b/>
                <w:bCs/>
              </w:rPr>
              <w:t xml:space="preserve"> </w:t>
            </w:r>
          </w:p>
        </w:tc>
        <w:tc>
          <w:tcPr>
            <w:tcW w:w="2207" w:type="dxa"/>
          </w:tcPr>
          <w:p w14:paraId="7FEFBABB" w14:textId="680B9A1C" w:rsidR="00A118F2" w:rsidRPr="00A118F2" w:rsidRDefault="00A118F2" w:rsidP="00A118F2">
            <w:pPr>
              <w:spacing w:line="276" w:lineRule="auto"/>
              <w:jc w:val="both"/>
              <w:rPr>
                <w:b/>
                <w:bCs/>
              </w:rPr>
            </w:pPr>
            <w:r w:rsidRPr="00A118F2">
              <w:rPr>
                <w:b/>
                <w:bCs/>
              </w:rPr>
              <w:t>Total</w:t>
            </w:r>
            <w:r w:rsidR="007A7D04">
              <w:rPr>
                <w:b/>
                <w:bCs/>
              </w:rPr>
              <w:t xml:space="preserve"> </w:t>
            </w:r>
          </w:p>
        </w:tc>
      </w:tr>
      <w:tr w:rsidR="00A118F2" w14:paraId="2E2DBF70" w14:textId="77777777" w:rsidTr="00A118F2">
        <w:tc>
          <w:tcPr>
            <w:tcW w:w="2207" w:type="dxa"/>
          </w:tcPr>
          <w:p w14:paraId="42408CE1" w14:textId="43DB694F" w:rsidR="00A118F2" w:rsidRDefault="007A7D04" w:rsidP="00A118F2">
            <w:pPr>
              <w:spacing w:line="276" w:lineRule="auto"/>
              <w:jc w:val="both"/>
            </w:pPr>
            <w:r>
              <w:t>Alcohol gel 70°</w:t>
            </w:r>
          </w:p>
        </w:tc>
        <w:tc>
          <w:tcPr>
            <w:tcW w:w="2207" w:type="dxa"/>
          </w:tcPr>
          <w:p w14:paraId="41695BD2" w14:textId="1F354F03" w:rsidR="00A118F2" w:rsidRDefault="007A7D04" w:rsidP="00A118F2">
            <w:pPr>
              <w:spacing w:line="276" w:lineRule="auto"/>
              <w:jc w:val="both"/>
            </w:pPr>
            <w:r>
              <w:t>$17.500</w:t>
            </w:r>
          </w:p>
        </w:tc>
        <w:tc>
          <w:tcPr>
            <w:tcW w:w="2207" w:type="dxa"/>
          </w:tcPr>
          <w:p w14:paraId="01F45718" w14:textId="16F31CE3" w:rsidR="00A118F2" w:rsidRDefault="007A7D04" w:rsidP="00A118F2">
            <w:pPr>
              <w:spacing w:line="276" w:lineRule="auto"/>
              <w:jc w:val="both"/>
            </w:pPr>
            <w:r>
              <w:t>$3.325</w:t>
            </w:r>
          </w:p>
        </w:tc>
        <w:tc>
          <w:tcPr>
            <w:tcW w:w="2207" w:type="dxa"/>
          </w:tcPr>
          <w:p w14:paraId="15BDD1FE" w14:textId="56931E7D" w:rsidR="00A118F2" w:rsidRDefault="007A7D04" w:rsidP="00A118F2">
            <w:pPr>
              <w:spacing w:line="276" w:lineRule="auto"/>
              <w:jc w:val="both"/>
            </w:pPr>
            <w:r>
              <w:t>$20.825</w:t>
            </w:r>
          </w:p>
        </w:tc>
      </w:tr>
      <w:tr w:rsidR="00A118F2" w14:paraId="6F2316B2" w14:textId="77777777" w:rsidTr="00A118F2">
        <w:tc>
          <w:tcPr>
            <w:tcW w:w="2207" w:type="dxa"/>
          </w:tcPr>
          <w:p w14:paraId="2C160514" w14:textId="7C4DC4D5" w:rsidR="00A118F2" w:rsidRDefault="007A7D04" w:rsidP="00A118F2">
            <w:pPr>
              <w:spacing w:line="276" w:lineRule="auto"/>
              <w:jc w:val="both"/>
            </w:pPr>
            <w:r>
              <w:t>Amonio Cuaternario</w:t>
            </w:r>
          </w:p>
        </w:tc>
        <w:tc>
          <w:tcPr>
            <w:tcW w:w="2207" w:type="dxa"/>
          </w:tcPr>
          <w:p w14:paraId="63CD9E7D" w14:textId="5A43896A" w:rsidR="00A118F2" w:rsidRDefault="007A7D04" w:rsidP="00A118F2">
            <w:pPr>
              <w:spacing w:line="276" w:lineRule="auto"/>
              <w:jc w:val="both"/>
            </w:pPr>
            <w:r>
              <w:t>$12.500</w:t>
            </w:r>
          </w:p>
        </w:tc>
        <w:tc>
          <w:tcPr>
            <w:tcW w:w="2207" w:type="dxa"/>
          </w:tcPr>
          <w:p w14:paraId="62461386" w14:textId="7C594FC1" w:rsidR="00A118F2" w:rsidRDefault="007A7D04" w:rsidP="00A118F2">
            <w:pPr>
              <w:spacing w:line="276" w:lineRule="auto"/>
              <w:jc w:val="both"/>
            </w:pPr>
            <w:r>
              <w:t>$2.375</w:t>
            </w:r>
          </w:p>
        </w:tc>
        <w:tc>
          <w:tcPr>
            <w:tcW w:w="2207" w:type="dxa"/>
          </w:tcPr>
          <w:p w14:paraId="3567EE05" w14:textId="401CAA10" w:rsidR="00A118F2" w:rsidRDefault="007A7D04" w:rsidP="00A118F2">
            <w:pPr>
              <w:spacing w:line="276" w:lineRule="auto"/>
              <w:jc w:val="both"/>
            </w:pPr>
            <w:r>
              <w:t>$14.875</w:t>
            </w:r>
          </w:p>
        </w:tc>
      </w:tr>
      <w:tr w:rsidR="00A118F2" w14:paraId="6213247B" w14:textId="77777777" w:rsidTr="00A118F2">
        <w:tc>
          <w:tcPr>
            <w:tcW w:w="2207" w:type="dxa"/>
          </w:tcPr>
          <w:p w14:paraId="302AA58C" w14:textId="1D3EE757" w:rsidR="00A118F2" w:rsidRDefault="007A7D04" w:rsidP="00A118F2">
            <w:pPr>
              <w:spacing w:line="276" w:lineRule="auto"/>
              <w:jc w:val="both"/>
            </w:pPr>
            <w:r>
              <w:t>Detergente Lavadora</w:t>
            </w:r>
          </w:p>
        </w:tc>
        <w:tc>
          <w:tcPr>
            <w:tcW w:w="2207" w:type="dxa"/>
          </w:tcPr>
          <w:p w14:paraId="6F1DC180" w14:textId="039CB27E" w:rsidR="00A118F2" w:rsidRDefault="007A7D04" w:rsidP="00A118F2">
            <w:pPr>
              <w:spacing w:line="276" w:lineRule="auto"/>
              <w:jc w:val="both"/>
            </w:pPr>
            <w:r>
              <w:t>$ 6.220</w:t>
            </w:r>
          </w:p>
        </w:tc>
        <w:tc>
          <w:tcPr>
            <w:tcW w:w="2207" w:type="dxa"/>
          </w:tcPr>
          <w:p w14:paraId="63953CF1" w14:textId="3A66736D" w:rsidR="00A118F2" w:rsidRDefault="007A7D04" w:rsidP="00A118F2">
            <w:pPr>
              <w:spacing w:line="276" w:lineRule="auto"/>
              <w:jc w:val="both"/>
            </w:pPr>
            <w:r>
              <w:t>$1.182</w:t>
            </w:r>
          </w:p>
        </w:tc>
        <w:tc>
          <w:tcPr>
            <w:tcW w:w="2207" w:type="dxa"/>
          </w:tcPr>
          <w:p w14:paraId="6F4FC3B0" w14:textId="292E35E9" w:rsidR="00A118F2" w:rsidRDefault="00894AD2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7.402</w:t>
            </w:r>
          </w:p>
        </w:tc>
      </w:tr>
      <w:tr w:rsidR="00A118F2" w14:paraId="05E70C5F" w14:textId="77777777" w:rsidTr="00A118F2">
        <w:tc>
          <w:tcPr>
            <w:tcW w:w="2207" w:type="dxa"/>
          </w:tcPr>
          <w:p w14:paraId="136B721B" w14:textId="2930EB69" w:rsidR="00A118F2" w:rsidRDefault="00894AD2" w:rsidP="00A118F2">
            <w:pPr>
              <w:spacing w:line="276" w:lineRule="auto"/>
              <w:jc w:val="both"/>
            </w:pPr>
            <w:r>
              <w:t>Detergente L. Gold</w:t>
            </w:r>
          </w:p>
        </w:tc>
        <w:tc>
          <w:tcPr>
            <w:tcW w:w="2207" w:type="dxa"/>
          </w:tcPr>
          <w:p w14:paraId="1C052D1C" w14:textId="65B33470" w:rsidR="00A118F2" w:rsidRDefault="00894AD2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7.500</w:t>
            </w:r>
          </w:p>
        </w:tc>
        <w:tc>
          <w:tcPr>
            <w:tcW w:w="2207" w:type="dxa"/>
          </w:tcPr>
          <w:p w14:paraId="0DA04099" w14:textId="295BDB5E" w:rsidR="00A118F2" w:rsidRDefault="00894AD2" w:rsidP="00A118F2">
            <w:pPr>
              <w:spacing w:line="276" w:lineRule="auto"/>
              <w:jc w:val="both"/>
            </w:pPr>
            <w:r>
              <w:t>$1.425</w:t>
            </w:r>
          </w:p>
        </w:tc>
        <w:tc>
          <w:tcPr>
            <w:tcW w:w="2207" w:type="dxa"/>
          </w:tcPr>
          <w:p w14:paraId="57DAF49D" w14:textId="6CD7039C" w:rsidR="00A118F2" w:rsidRDefault="00894AD2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8.925</w:t>
            </w:r>
          </w:p>
        </w:tc>
      </w:tr>
      <w:tr w:rsidR="00A118F2" w14:paraId="74021B05" w14:textId="77777777" w:rsidTr="00A118F2">
        <w:tc>
          <w:tcPr>
            <w:tcW w:w="2207" w:type="dxa"/>
          </w:tcPr>
          <w:p w14:paraId="0BD24A1E" w14:textId="55BA92BB" w:rsidR="00A118F2" w:rsidRDefault="00894AD2" w:rsidP="00A118F2">
            <w:pPr>
              <w:spacing w:line="276" w:lineRule="auto"/>
              <w:jc w:val="both"/>
            </w:pPr>
            <w:r>
              <w:t>Suavizante Concentra</w:t>
            </w:r>
          </w:p>
        </w:tc>
        <w:tc>
          <w:tcPr>
            <w:tcW w:w="2207" w:type="dxa"/>
          </w:tcPr>
          <w:p w14:paraId="1D721DD1" w14:textId="26EF9BCF" w:rsidR="00A118F2" w:rsidRDefault="00894AD2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4.540</w:t>
            </w:r>
          </w:p>
        </w:tc>
        <w:tc>
          <w:tcPr>
            <w:tcW w:w="2207" w:type="dxa"/>
          </w:tcPr>
          <w:p w14:paraId="3DEEA841" w14:textId="4C39E15D" w:rsidR="00A118F2" w:rsidRDefault="00894AD2" w:rsidP="00A118F2">
            <w:pPr>
              <w:spacing w:line="276" w:lineRule="auto"/>
              <w:jc w:val="both"/>
            </w:pPr>
            <w:r>
              <w:t>$   863</w:t>
            </w:r>
          </w:p>
        </w:tc>
        <w:tc>
          <w:tcPr>
            <w:tcW w:w="2207" w:type="dxa"/>
          </w:tcPr>
          <w:p w14:paraId="07B98A7A" w14:textId="0FB25AF5" w:rsidR="00A118F2" w:rsidRDefault="00894AD2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5.403</w:t>
            </w:r>
          </w:p>
        </w:tc>
      </w:tr>
      <w:tr w:rsidR="00A118F2" w14:paraId="6A5FFF87" w14:textId="77777777" w:rsidTr="00A118F2">
        <w:tc>
          <w:tcPr>
            <w:tcW w:w="2207" w:type="dxa"/>
          </w:tcPr>
          <w:p w14:paraId="0FD39192" w14:textId="090A5893" w:rsidR="00A118F2" w:rsidRDefault="00894AD2" w:rsidP="00A118F2">
            <w:pPr>
              <w:spacing w:line="276" w:lineRule="auto"/>
              <w:jc w:val="both"/>
            </w:pPr>
            <w:r>
              <w:t>Lavaloza Concentrado</w:t>
            </w:r>
          </w:p>
        </w:tc>
        <w:tc>
          <w:tcPr>
            <w:tcW w:w="2207" w:type="dxa"/>
          </w:tcPr>
          <w:p w14:paraId="4284402B" w14:textId="513915FC" w:rsidR="00A118F2" w:rsidRDefault="00894AD2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5.042</w:t>
            </w:r>
          </w:p>
        </w:tc>
        <w:tc>
          <w:tcPr>
            <w:tcW w:w="2207" w:type="dxa"/>
          </w:tcPr>
          <w:p w14:paraId="669E78F3" w14:textId="4D36FBA0" w:rsidR="00A118F2" w:rsidRDefault="00894AD2" w:rsidP="00A118F2">
            <w:pPr>
              <w:spacing w:line="276" w:lineRule="auto"/>
              <w:jc w:val="both"/>
            </w:pPr>
            <w:r>
              <w:t>$   958</w:t>
            </w:r>
          </w:p>
        </w:tc>
        <w:tc>
          <w:tcPr>
            <w:tcW w:w="2207" w:type="dxa"/>
          </w:tcPr>
          <w:p w14:paraId="6892FF7B" w14:textId="4858100B" w:rsidR="00A118F2" w:rsidRDefault="00894AD2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6.000</w:t>
            </w:r>
          </w:p>
        </w:tc>
      </w:tr>
      <w:tr w:rsidR="00A118F2" w14:paraId="66DB3014" w14:textId="77777777" w:rsidTr="00A118F2">
        <w:tc>
          <w:tcPr>
            <w:tcW w:w="2207" w:type="dxa"/>
          </w:tcPr>
          <w:p w14:paraId="7FDAC2D1" w14:textId="33B15E3D" w:rsidR="00A118F2" w:rsidRDefault="002134CB" w:rsidP="00A118F2">
            <w:pPr>
              <w:spacing w:line="276" w:lineRule="auto"/>
              <w:jc w:val="both"/>
            </w:pPr>
            <w:r>
              <w:t>Trapeador Piso</w:t>
            </w:r>
          </w:p>
        </w:tc>
        <w:tc>
          <w:tcPr>
            <w:tcW w:w="2207" w:type="dxa"/>
          </w:tcPr>
          <w:p w14:paraId="0670D7E5" w14:textId="160D50D2" w:rsidR="00A118F2" w:rsidRDefault="002134CB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4.540</w:t>
            </w:r>
          </w:p>
        </w:tc>
        <w:tc>
          <w:tcPr>
            <w:tcW w:w="2207" w:type="dxa"/>
          </w:tcPr>
          <w:p w14:paraId="32172B5B" w14:textId="60454C46" w:rsidR="00A118F2" w:rsidRDefault="002134CB" w:rsidP="00A118F2">
            <w:pPr>
              <w:spacing w:line="276" w:lineRule="auto"/>
              <w:jc w:val="both"/>
            </w:pPr>
            <w:r>
              <w:t>$   863</w:t>
            </w:r>
          </w:p>
        </w:tc>
        <w:tc>
          <w:tcPr>
            <w:tcW w:w="2207" w:type="dxa"/>
          </w:tcPr>
          <w:p w14:paraId="3DE7209E" w14:textId="756C41D2" w:rsidR="00A118F2" w:rsidRDefault="002134CB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5.403</w:t>
            </w:r>
          </w:p>
        </w:tc>
      </w:tr>
      <w:tr w:rsidR="00A118F2" w14:paraId="121B63BD" w14:textId="77777777" w:rsidTr="00A118F2">
        <w:tc>
          <w:tcPr>
            <w:tcW w:w="2207" w:type="dxa"/>
          </w:tcPr>
          <w:p w14:paraId="01D05193" w14:textId="692DA3FA" w:rsidR="00A118F2" w:rsidRDefault="002134CB" w:rsidP="00A118F2">
            <w:pPr>
              <w:spacing w:line="276" w:lineRule="auto"/>
              <w:jc w:val="both"/>
            </w:pPr>
            <w:r>
              <w:t>Limpia Vidrios</w:t>
            </w:r>
          </w:p>
        </w:tc>
        <w:tc>
          <w:tcPr>
            <w:tcW w:w="2207" w:type="dxa"/>
          </w:tcPr>
          <w:p w14:paraId="2FD633DE" w14:textId="17E24DD3" w:rsidR="00A118F2" w:rsidRDefault="002134CB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4.540</w:t>
            </w:r>
          </w:p>
        </w:tc>
        <w:tc>
          <w:tcPr>
            <w:tcW w:w="2207" w:type="dxa"/>
          </w:tcPr>
          <w:p w14:paraId="47909FB8" w14:textId="60C5455F" w:rsidR="00A118F2" w:rsidRDefault="002134CB" w:rsidP="00A118F2">
            <w:pPr>
              <w:spacing w:line="276" w:lineRule="auto"/>
              <w:jc w:val="both"/>
            </w:pPr>
            <w:r>
              <w:t>$   863</w:t>
            </w:r>
          </w:p>
        </w:tc>
        <w:tc>
          <w:tcPr>
            <w:tcW w:w="2207" w:type="dxa"/>
          </w:tcPr>
          <w:p w14:paraId="124C3F0C" w14:textId="55260E99" w:rsidR="00A118F2" w:rsidRDefault="002134CB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5.403</w:t>
            </w:r>
          </w:p>
        </w:tc>
      </w:tr>
      <w:tr w:rsidR="00A118F2" w14:paraId="258AC000" w14:textId="77777777" w:rsidTr="00A118F2">
        <w:tc>
          <w:tcPr>
            <w:tcW w:w="2207" w:type="dxa"/>
          </w:tcPr>
          <w:p w14:paraId="3FCDFBDD" w14:textId="140A0487" w:rsidR="00A118F2" w:rsidRDefault="002134CB" w:rsidP="00A118F2">
            <w:pPr>
              <w:spacing w:line="276" w:lineRule="auto"/>
              <w:jc w:val="both"/>
            </w:pPr>
            <w:proofErr w:type="spellStart"/>
            <w:r>
              <w:t>Sanitizador</w:t>
            </w:r>
            <w:proofErr w:type="spellEnd"/>
            <w:r>
              <w:t xml:space="preserve"> de Baños</w:t>
            </w:r>
          </w:p>
        </w:tc>
        <w:tc>
          <w:tcPr>
            <w:tcW w:w="2207" w:type="dxa"/>
          </w:tcPr>
          <w:p w14:paraId="5C441B95" w14:textId="5FD060B5" w:rsidR="00A118F2" w:rsidRDefault="002134CB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5.380</w:t>
            </w:r>
          </w:p>
        </w:tc>
        <w:tc>
          <w:tcPr>
            <w:tcW w:w="2207" w:type="dxa"/>
          </w:tcPr>
          <w:p w14:paraId="3BE31C37" w14:textId="3E871C25" w:rsidR="00A118F2" w:rsidRDefault="002134CB" w:rsidP="00A118F2">
            <w:pPr>
              <w:spacing w:line="276" w:lineRule="auto"/>
              <w:jc w:val="both"/>
            </w:pPr>
            <w:r>
              <w:t>$1.022</w:t>
            </w:r>
          </w:p>
        </w:tc>
        <w:tc>
          <w:tcPr>
            <w:tcW w:w="2207" w:type="dxa"/>
          </w:tcPr>
          <w:p w14:paraId="12BE31D7" w14:textId="300AE06B" w:rsidR="00A118F2" w:rsidRDefault="002134CB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6.402</w:t>
            </w:r>
          </w:p>
        </w:tc>
      </w:tr>
      <w:tr w:rsidR="00A118F2" w14:paraId="6DF721DF" w14:textId="77777777" w:rsidTr="00A118F2">
        <w:tc>
          <w:tcPr>
            <w:tcW w:w="2207" w:type="dxa"/>
          </w:tcPr>
          <w:p w14:paraId="49AC71E0" w14:textId="7C1D9726" w:rsidR="00A118F2" w:rsidRDefault="002134CB" w:rsidP="00A118F2">
            <w:pPr>
              <w:spacing w:line="276" w:lineRule="auto"/>
              <w:jc w:val="both"/>
            </w:pPr>
            <w:r>
              <w:t>Cloro Líquido</w:t>
            </w:r>
          </w:p>
        </w:tc>
        <w:tc>
          <w:tcPr>
            <w:tcW w:w="2207" w:type="dxa"/>
          </w:tcPr>
          <w:p w14:paraId="779982A1" w14:textId="581ADD6A" w:rsidR="00A118F2" w:rsidRDefault="002134CB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4.500</w:t>
            </w:r>
          </w:p>
        </w:tc>
        <w:tc>
          <w:tcPr>
            <w:tcW w:w="2207" w:type="dxa"/>
          </w:tcPr>
          <w:p w14:paraId="57354124" w14:textId="2F627F2C" w:rsidR="00A118F2" w:rsidRDefault="002134CB" w:rsidP="00A118F2">
            <w:pPr>
              <w:spacing w:line="276" w:lineRule="auto"/>
              <w:jc w:val="both"/>
            </w:pPr>
            <w:r>
              <w:t>$   855</w:t>
            </w:r>
          </w:p>
        </w:tc>
        <w:tc>
          <w:tcPr>
            <w:tcW w:w="2207" w:type="dxa"/>
          </w:tcPr>
          <w:p w14:paraId="3110D639" w14:textId="2C5044BC" w:rsidR="00A118F2" w:rsidRDefault="002134CB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5.355</w:t>
            </w:r>
          </w:p>
        </w:tc>
      </w:tr>
      <w:tr w:rsidR="00A118F2" w14:paraId="482B028E" w14:textId="77777777" w:rsidTr="00A118F2">
        <w:tc>
          <w:tcPr>
            <w:tcW w:w="2207" w:type="dxa"/>
          </w:tcPr>
          <w:p w14:paraId="56F490FF" w14:textId="4E0CF250" w:rsidR="00A118F2" w:rsidRDefault="002134CB" w:rsidP="00A118F2">
            <w:pPr>
              <w:spacing w:line="276" w:lineRule="auto"/>
              <w:jc w:val="both"/>
            </w:pPr>
            <w:r>
              <w:t>Cloro Gel</w:t>
            </w:r>
          </w:p>
        </w:tc>
        <w:tc>
          <w:tcPr>
            <w:tcW w:w="2207" w:type="dxa"/>
          </w:tcPr>
          <w:p w14:paraId="7F6B6E09" w14:textId="19AD074C" w:rsidR="00A118F2" w:rsidRDefault="002134CB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4.900</w:t>
            </w:r>
          </w:p>
        </w:tc>
        <w:tc>
          <w:tcPr>
            <w:tcW w:w="2207" w:type="dxa"/>
          </w:tcPr>
          <w:p w14:paraId="57694295" w14:textId="49BE2C61" w:rsidR="00A118F2" w:rsidRDefault="002134CB" w:rsidP="00A118F2">
            <w:pPr>
              <w:spacing w:line="276" w:lineRule="auto"/>
              <w:jc w:val="both"/>
            </w:pPr>
            <w:r>
              <w:t>$   931</w:t>
            </w:r>
          </w:p>
        </w:tc>
        <w:tc>
          <w:tcPr>
            <w:tcW w:w="2207" w:type="dxa"/>
          </w:tcPr>
          <w:p w14:paraId="7C2C3CF2" w14:textId="1E69AE4D" w:rsidR="00A118F2" w:rsidRDefault="002134CB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 w:rsidR="00D42B24">
              <w:t>5.831</w:t>
            </w:r>
          </w:p>
        </w:tc>
      </w:tr>
      <w:tr w:rsidR="00D42B24" w14:paraId="14DDD05F" w14:textId="77777777" w:rsidTr="00A118F2">
        <w:tc>
          <w:tcPr>
            <w:tcW w:w="2207" w:type="dxa"/>
          </w:tcPr>
          <w:p w14:paraId="63C36955" w14:textId="5DDE2B8E" w:rsidR="00D42B24" w:rsidRDefault="00D42B24" w:rsidP="00A118F2">
            <w:pPr>
              <w:spacing w:line="276" w:lineRule="auto"/>
              <w:jc w:val="both"/>
            </w:pPr>
            <w:r>
              <w:t>Jabón Líquido manos</w:t>
            </w:r>
          </w:p>
        </w:tc>
        <w:tc>
          <w:tcPr>
            <w:tcW w:w="2207" w:type="dxa"/>
          </w:tcPr>
          <w:p w14:paraId="5AACCB4D" w14:textId="1DFDB5A5" w:rsidR="00D42B24" w:rsidRDefault="00D42B24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5.380</w:t>
            </w:r>
          </w:p>
        </w:tc>
        <w:tc>
          <w:tcPr>
            <w:tcW w:w="2207" w:type="dxa"/>
          </w:tcPr>
          <w:p w14:paraId="3200389E" w14:textId="53AD26F9" w:rsidR="00D42B24" w:rsidRDefault="00D42B24" w:rsidP="00A118F2">
            <w:pPr>
              <w:spacing w:line="276" w:lineRule="auto"/>
              <w:jc w:val="both"/>
            </w:pPr>
            <w:r>
              <w:t>$1.022</w:t>
            </w:r>
          </w:p>
        </w:tc>
        <w:tc>
          <w:tcPr>
            <w:tcW w:w="2207" w:type="dxa"/>
          </w:tcPr>
          <w:p w14:paraId="4D88D19A" w14:textId="575076D2" w:rsidR="00D42B24" w:rsidRDefault="00D42B24" w:rsidP="00A118F2">
            <w:pPr>
              <w:spacing w:line="276" w:lineRule="auto"/>
              <w:jc w:val="both"/>
            </w:pPr>
            <w:r>
              <w:t>$</w:t>
            </w:r>
            <w:r w:rsidR="000D4446">
              <w:t xml:space="preserve"> </w:t>
            </w:r>
            <w:r>
              <w:t>6.402</w:t>
            </w:r>
          </w:p>
        </w:tc>
      </w:tr>
    </w:tbl>
    <w:p w14:paraId="57F1D361" w14:textId="2332523E" w:rsidR="00A118F2" w:rsidRDefault="00D42B24" w:rsidP="00D42B24">
      <w:pPr>
        <w:spacing w:line="276" w:lineRule="auto"/>
        <w:jc w:val="both"/>
      </w:pPr>
      <w:r>
        <w:t xml:space="preserve">Pedidos a </w:t>
      </w:r>
      <w:r w:rsidRPr="00D42B24">
        <w:rPr>
          <w:b/>
          <w:bCs/>
          <w:color w:val="4472C4" w:themeColor="accent1"/>
        </w:rPr>
        <w:t>detergentesalacasa@gmail.com</w:t>
      </w:r>
    </w:p>
    <w:p w14:paraId="09B337E9" w14:textId="77777777" w:rsidR="00A118F2" w:rsidRDefault="00A118F2" w:rsidP="00A118F2">
      <w:pPr>
        <w:spacing w:line="276" w:lineRule="auto"/>
        <w:ind w:firstLine="284"/>
        <w:jc w:val="both"/>
      </w:pPr>
    </w:p>
    <w:sectPr w:rsidR="00A11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FA"/>
    <w:rsid w:val="000D4446"/>
    <w:rsid w:val="00124A7C"/>
    <w:rsid w:val="002134CB"/>
    <w:rsid w:val="006B06C7"/>
    <w:rsid w:val="007A7D04"/>
    <w:rsid w:val="00894AD2"/>
    <w:rsid w:val="009F230B"/>
    <w:rsid w:val="00A118F2"/>
    <w:rsid w:val="00AD3ABB"/>
    <w:rsid w:val="00CE3585"/>
    <w:rsid w:val="00D42B24"/>
    <w:rsid w:val="00D87EF3"/>
    <w:rsid w:val="00F04BFA"/>
    <w:rsid w:val="00F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B00F"/>
  <w15:chartTrackingRefBased/>
  <w15:docId w15:val="{D6BBBD19-7FA2-4C28-B6E4-F6D897DE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160" w:after="160"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4" w:lineRule="auto"/>
      <w:ind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18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</dc:creator>
  <cp:keywords/>
  <dc:description/>
  <cp:lastModifiedBy>LUZ MARÍA</cp:lastModifiedBy>
  <cp:revision>2</cp:revision>
  <cp:lastPrinted>2020-09-19T23:57:00Z</cp:lastPrinted>
  <dcterms:created xsi:type="dcterms:W3CDTF">2020-09-19T22:57:00Z</dcterms:created>
  <dcterms:modified xsi:type="dcterms:W3CDTF">2020-09-19T23:58:00Z</dcterms:modified>
</cp:coreProperties>
</file>